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4A9E" w:rsidRDefault="00984A9E" w:rsidP="00984A9E">
      <w:pPr>
        <w:jc w:val="center"/>
        <w:rPr>
          <w:sz w:val="40"/>
          <w:szCs w:val="40"/>
          <w:u w:val="single"/>
        </w:rPr>
      </w:pPr>
      <w:r>
        <w:rPr>
          <w:sz w:val="40"/>
          <w:szCs w:val="40"/>
          <w:u w:val="single"/>
        </w:rPr>
        <w:t>Review</w:t>
      </w:r>
    </w:p>
    <w:p w:rsidR="007205D1" w:rsidRPr="00D36B15" w:rsidRDefault="00AE14EB" w:rsidP="00984A9E">
      <w:pPr>
        <w:rPr>
          <w:sz w:val="28"/>
          <w:szCs w:val="28"/>
        </w:rPr>
      </w:pPr>
      <w:r>
        <w:rPr>
          <w:sz w:val="28"/>
          <w:szCs w:val="28"/>
        </w:rPr>
        <w:t>Are you too old t</w:t>
      </w:r>
      <w:r w:rsidR="00984A9E" w:rsidRPr="00D36B15">
        <w:rPr>
          <w:sz w:val="28"/>
          <w:szCs w:val="28"/>
        </w:rPr>
        <w:t>o be swept away into a spellbinding adventure in your own home? Narnia: the lion, the witch and the wardrobe will recall all magic to your soul. Its magic touch really gets to you, dragging you into the scene. Despite all this warmth and</w:t>
      </w:r>
      <w:r w:rsidR="007205D1" w:rsidRPr="00D36B15">
        <w:rPr>
          <w:sz w:val="28"/>
          <w:szCs w:val="28"/>
        </w:rPr>
        <w:t xml:space="preserve"> loveliness Narnia is far from safe and can Peter, Susan, Edmund and Lucy face the dangers?</w:t>
      </w:r>
    </w:p>
    <w:p w:rsidR="007205D1" w:rsidRDefault="007205D1" w:rsidP="00984A9E">
      <w:pPr>
        <w:rPr>
          <w:sz w:val="40"/>
          <w:szCs w:val="40"/>
        </w:rPr>
      </w:pPr>
      <w:bookmarkStart w:id="0" w:name="_GoBack"/>
      <w:bookmarkEnd w:id="0"/>
    </w:p>
    <w:p w:rsidR="00D36B15" w:rsidRPr="00D36B15" w:rsidRDefault="007205D1" w:rsidP="00984A9E">
      <w:pPr>
        <w:rPr>
          <w:sz w:val="28"/>
          <w:szCs w:val="28"/>
        </w:rPr>
      </w:pPr>
      <w:r w:rsidRPr="00D36B15">
        <w:rPr>
          <w:sz w:val="28"/>
          <w:szCs w:val="28"/>
        </w:rPr>
        <w:t xml:space="preserve">A massive highlight was the outstanding scenery, with each set rising to unveil the next. From the war to the station, the exterior and interior of the house and (of course) Narnia the show- stopper! The incredible lighting </w:t>
      </w:r>
      <w:r w:rsidR="00D36B15" w:rsidRPr="00D36B15">
        <w:rPr>
          <w:sz w:val="28"/>
          <w:szCs w:val="28"/>
        </w:rPr>
        <w:t>managed too , when on the interior of the house set, sometimes let people see through to Narnia, other times not. “Mind blowing!” someone remarked.</w:t>
      </w:r>
    </w:p>
    <w:p w:rsidR="00D36B15" w:rsidRDefault="00D36B15" w:rsidP="00984A9E">
      <w:pPr>
        <w:rPr>
          <w:sz w:val="40"/>
          <w:szCs w:val="40"/>
        </w:rPr>
      </w:pPr>
    </w:p>
    <w:p w:rsidR="00A74B99" w:rsidRDefault="007205D1" w:rsidP="00A74B99">
      <w:pPr>
        <w:rPr>
          <w:sz w:val="28"/>
          <w:szCs w:val="28"/>
        </w:rPr>
      </w:pPr>
      <w:r>
        <w:rPr>
          <w:sz w:val="40"/>
          <w:szCs w:val="40"/>
        </w:rPr>
        <w:t xml:space="preserve"> </w:t>
      </w:r>
      <w:r w:rsidR="00D36B15" w:rsidRPr="00D36B15">
        <w:rPr>
          <w:sz w:val="28"/>
          <w:szCs w:val="28"/>
        </w:rPr>
        <w:t>Orchestras are always at musicals, and this one didn’t let us down. Accompanying Susan (Leonie Elliot), Edmund (James Thackeray)</w:t>
      </w:r>
      <w:r w:rsidR="00D36B15">
        <w:rPr>
          <w:sz w:val="28"/>
          <w:szCs w:val="28"/>
        </w:rPr>
        <w:t xml:space="preserve">, </w:t>
      </w:r>
      <w:r w:rsidR="00A74B99">
        <w:rPr>
          <w:sz w:val="28"/>
          <w:szCs w:val="28"/>
        </w:rPr>
        <w:t>the</w:t>
      </w:r>
      <w:r w:rsidR="00D36B15">
        <w:rPr>
          <w:sz w:val="28"/>
          <w:szCs w:val="28"/>
        </w:rPr>
        <w:t xml:space="preserve"> witch (Alison McKenzie), The </w:t>
      </w:r>
      <w:r w:rsidR="00A74B99">
        <w:rPr>
          <w:sz w:val="28"/>
          <w:szCs w:val="28"/>
        </w:rPr>
        <w:t>Beavers (Thomas Aldridge &amp; Sophia Nomvete) and Lucy (Emilie Fleming) with their world-class talent which brought the play to the next level.</w:t>
      </w:r>
    </w:p>
    <w:p w:rsidR="00902F7D" w:rsidRDefault="00A74B99" w:rsidP="00A74B99">
      <w:pPr>
        <w:rPr>
          <w:sz w:val="28"/>
          <w:szCs w:val="28"/>
        </w:rPr>
      </w:pPr>
      <w:r>
        <w:rPr>
          <w:sz w:val="28"/>
          <w:szCs w:val="28"/>
        </w:rPr>
        <w:t xml:space="preserve">Most of the costumes were ordinary – not Aslan’s! The immense construction swept people away with his enormity and the way he was put </w:t>
      </w:r>
      <w:r w:rsidR="00E315C9">
        <w:rPr>
          <w:sz w:val="28"/>
          <w:szCs w:val="28"/>
        </w:rPr>
        <w:t xml:space="preserve">together which is by using three people </w:t>
      </w:r>
      <w:r w:rsidR="00146F83">
        <w:rPr>
          <w:sz w:val="28"/>
          <w:szCs w:val="28"/>
        </w:rPr>
        <w:t>to direct him around the stage. A mysterious scene was when they waved a white sheet in front of Aslan. Lower, lower the sheet went, too low for Aslan to be under</w:t>
      </w:r>
      <w:r w:rsidR="00ED0309">
        <w:rPr>
          <w:sz w:val="28"/>
          <w:szCs w:val="28"/>
        </w:rPr>
        <w:t xml:space="preserve"> easily</w:t>
      </w:r>
      <w:r w:rsidR="00902F7D">
        <w:rPr>
          <w:sz w:val="28"/>
          <w:szCs w:val="28"/>
        </w:rPr>
        <w:t>. Then they dropped the sheet to reveal … no Aslan!!!! “A legendary mystery,” a viewer exclaimed.</w:t>
      </w:r>
    </w:p>
    <w:p w:rsidR="00902F7D" w:rsidRDefault="00902F7D" w:rsidP="00A74B99">
      <w:pPr>
        <w:rPr>
          <w:sz w:val="28"/>
          <w:szCs w:val="28"/>
        </w:rPr>
      </w:pPr>
    </w:p>
    <w:p w:rsidR="00570509" w:rsidRDefault="00902F7D" w:rsidP="00570509">
      <w:pPr>
        <w:rPr>
          <w:sz w:val="28"/>
          <w:szCs w:val="28"/>
        </w:rPr>
      </w:pPr>
      <w:r>
        <w:rPr>
          <w:sz w:val="28"/>
          <w:szCs w:val="28"/>
        </w:rPr>
        <w:t>In this fantasy fight of rulers no one is guaranteed a win so you n</w:t>
      </w:r>
      <w:r w:rsidR="00570509">
        <w:rPr>
          <w:sz w:val="28"/>
          <w:szCs w:val="28"/>
        </w:rPr>
        <w:t>ever know which creatures take the glory. Who will win: ‘Queen’ or KING?</w:t>
      </w:r>
    </w:p>
    <w:p w:rsidR="00570509" w:rsidRDefault="00570509" w:rsidP="00570509">
      <w:pPr>
        <w:jc w:val="center"/>
        <w:rPr>
          <w:b/>
          <w:sz w:val="28"/>
          <w:szCs w:val="28"/>
          <w:u w:val="single"/>
        </w:rPr>
      </w:pPr>
      <w:r>
        <w:rPr>
          <w:b/>
          <w:sz w:val="28"/>
          <w:szCs w:val="28"/>
          <w:u w:val="single"/>
        </w:rPr>
        <w:t>RATING</w:t>
      </w:r>
    </w:p>
    <w:p w:rsidR="00570509" w:rsidRPr="00570509" w:rsidRDefault="00570509" w:rsidP="00570509">
      <w:pPr>
        <w:jc w:val="center"/>
        <w:rPr>
          <w:sz w:val="28"/>
          <w:szCs w:val="28"/>
        </w:rPr>
      </w:pPr>
      <w:r w:rsidRPr="00570509">
        <w:rPr>
          <w:sz w:val="28"/>
          <w:szCs w:val="28"/>
        </w:rPr>
        <w:t>****</w:t>
      </w:r>
      <w:r w:rsidR="00EF778D" w:rsidRPr="00570509">
        <w:rPr>
          <w:sz w:val="28"/>
          <w:szCs w:val="28"/>
        </w:rPr>
        <w:t>*</w:t>
      </w:r>
      <w:r w:rsidR="00EF778D">
        <w:rPr>
          <w:sz w:val="28"/>
          <w:szCs w:val="28"/>
        </w:rPr>
        <w:t xml:space="preserve"> 5</w:t>
      </w:r>
      <w:r>
        <w:rPr>
          <w:sz w:val="28"/>
          <w:szCs w:val="28"/>
        </w:rPr>
        <w:t>/5            “simply spellbinding and a must see”</w:t>
      </w:r>
    </w:p>
    <w:p w:rsidR="00570509" w:rsidRDefault="00EF778D" w:rsidP="00570509">
      <w:pPr>
        <w:jc w:val="center"/>
        <w:rPr>
          <w:sz w:val="28"/>
          <w:szCs w:val="28"/>
        </w:rPr>
      </w:pPr>
      <w:r>
        <w:rPr>
          <w:sz w:val="28"/>
          <w:szCs w:val="28"/>
        </w:rPr>
        <w:t>Critic ano</w:t>
      </w:r>
      <w:r w:rsidR="000E5E42">
        <w:rPr>
          <w:sz w:val="28"/>
          <w:szCs w:val="28"/>
        </w:rPr>
        <w:t>nymous</w:t>
      </w:r>
    </w:p>
    <w:p w:rsidR="000E5E42" w:rsidRPr="00570509" w:rsidRDefault="000E5E42" w:rsidP="00570509">
      <w:pPr>
        <w:jc w:val="center"/>
        <w:rPr>
          <w:sz w:val="28"/>
          <w:szCs w:val="28"/>
        </w:rPr>
      </w:pPr>
    </w:p>
    <w:sectPr w:rsidR="000E5E42" w:rsidRPr="00570509" w:rsidSect="001A7B9F">
      <w:pgSz w:w="11906" w:h="16838"/>
      <w:pgMar w:top="1134"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4A9E"/>
    <w:rsid w:val="000E5E42"/>
    <w:rsid w:val="00146F83"/>
    <w:rsid w:val="001A7B9F"/>
    <w:rsid w:val="004E3E6D"/>
    <w:rsid w:val="00570509"/>
    <w:rsid w:val="007205D1"/>
    <w:rsid w:val="00902F7D"/>
    <w:rsid w:val="00984A9E"/>
    <w:rsid w:val="00A74B99"/>
    <w:rsid w:val="00AE14EB"/>
    <w:rsid w:val="00D36B15"/>
    <w:rsid w:val="00E315C9"/>
    <w:rsid w:val="00ED0309"/>
    <w:rsid w:val="00EF77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E3E6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E3E6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4E3E6D"/>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4E3E6D"/>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4E3E6D"/>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E5E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5E42"/>
    <w:rPr>
      <w:rFonts w:ascii="Tahoma" w:hAnsi="Tahoma" w:cs="Tahoma"/>
      <w:sz w:val="16"/>
      <w:szCs w:val="16"/>
    </w:rPr>
  </w:style>
  <w:style w:type="character" w:customStyle="1" w:styleId="Heading2Char">
    <w:name w:val="Heading 2 Char"/>
    <w:basedOn w:val="DefaultParagraphFont"/>
    <w:link w:val="Heading2"/>
    <w:uiPriority w:val="9"/>
    <w:rsid w:val="004E3E6D"/>
    <w:rPr>
      <w:rFonts w:asciiTheme="majorHAnsi" w:eastAsiaTheme="majorEastAsia" w:hAnsiTheme="majorHAnsi" w:cstheme="majorBidi"/>
      <w:b/>
      <w:bCs/>
      <w:color w:val="4F81BD" w:themeColor="accent1"/>
      <w:sz w:val="26"/>
      <w:szCs w:val="26"/>
    </w:rPr>
  </w:style>
  <w:style w:type="paragraph" w:styleId="NoSpacing">
    <w:name w:val="No Spacing"/>
    <w:uiPriority w:val="1"/>
    <w:qFormat/>
    <w:rsid w:val="004E3E6D"/>
    <w:pPr>
      <w:spacing w:after="0" w:line="240" w:lineRule="auto"/>
    </w:pPr>
  </w:style>
  <w:style w:type="paragraph" w:styleId="Title">
    <w:name w:val="Title"/>
    <w:basedOn w:val="Normal"/>
    <w:next w:val="Normal"/>
    <w:link w:val="TitleChar"/>
    <w:uiPriority w:val="10"/>
    <w:qFormat/>
    <w:rsid w:val="004E3E6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E3E6D"/>
    <w:rPr>
      <w:rFonts w:asciiTheme="majorHAnsi" w:eastAsiaTheme="majorEastAsia" w:hAnsiTheme="majorHAnsi" w:cstheme="majorBidi"/>
      <w:color w:val="17365D" w:themeColor="text2" w:themeShade="BF"/>
      <w:spacing w:val="5"/>
      <w:kern w:val="28"/>
      <w:sz w:val="52"/>
      <w:szCs w:val="52"/>
    </w:rPr>
  </w:style>
  <w:style w:type="character" w:customStyle="1" w:styleId="Heading3Char">
    <w:name w:val="Heading 3 Char"/>
    <w:basedOn w:val="DefaultParagraphFont"/>
    <w:link w:val="Heading3"/>
    <w:uiPriority w:val="9"/>
    <w:rsid w:val="004E3E6D"/>
    <w:rPr>
      <w:rFonts w:asciiTheme="majorHAnsi" w:eastAsiaTheme="majorEastAsia" w:hAnsiTheme="majorHAnsi" w:cstheme="majorBidi"/>
      <w:b/>
      <w:bCs/>
      <w:color w:val="4F81BD" w:themeColor="accent1"/>
    </w:rPr>
  </w:style>
  <w:style w:type="character" w:customStyle="1" w:styleId="Heading1Char">
    <w:name w:val="Heading 1 Char"/>
    <w:basedOn w:val="DefaultParagraphFont"/>
    <w:link w:val="Heading1"/>
    <w:uiPriority w:val="9"/>
    <w:rsid w:val="004E3E6D"/>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uiPriority w:val="9"/>
    <w:rsid w:val="004E3E6D"/>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4E3E6D"/>
    <w:rPr>
      <w:rFonts w:asciiTheme="majorHAnsi" w:eastAsiaTheme="majorEastAsia" w:hAnsiTheme="majorHAnsi" w:cstheme="majorBidi"/>
      <w:color w:val="243F60" w:themeColor="accent1" w:themeShade="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E3E6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E3E6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4E3E6D"/>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4E3E6D"/>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4E3E6D"/>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E5E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5E42"/>
    <w:rPr>
      <w:rFonts w:ascii="Tahoma" w:hAnsi="Tahoma" w:cs="Tahoma"/>
      <w:sz w:val="16"/>
      <w:szCs w:val="16"/>
    </w:rPr>
  </w:style>
  <w:style w:type="character" w:customStyle="1" w:styleId="Heading2Char">
    <w:name w:val="Heading 2 Char"/>
    <w:basedOn w:val="DefaultParagraphFont"/>
    <w:link w:val="Heading2"/>
    <w:uiPriority w:val="9"/>
    <w:rsid w:val="004E3E6D"/>
    <w:rPr>
      <w:rFonts w:asciiTheme="majorHAnsi" w:eastAsiaTheme="majorEastAsia" w:hAnsiTheme="majorHAnsi" w:cstheme="majorBidi"/>
      <w:b/>
      <w:bCs/>
      <w:color w:val="4F81BD" w:themeColor="accent1"/>
      <w:sz w:val="26"/>
      <w:szCs w:val="26"/>
    </w:rPr>
  </w:style>
  <w:style w:type="paragraph" w:styleId="NoSpacing">
    <w:name w:val="No Spacing"/>
    <w:uiPriority w:val="1"/>
    <w:qFormat/>
    <w:rsid w:val="004E3E6D"/>
    <w:pPr>
      <w:spacing w:after="0" w:line="240" w:lineRule="auto"/>
    </w:pPr>
  </w:style>
  <w:style w:type="paragraph" w:styleId="Title">
    <w:name w:val="Title"/>
    <w:basedOn w:val="Normal"/>
    <w:next w:val="Normal"/>
    <w:link w:val="TitleChar"/>
    <w:uiPriority w:val="10"/>
    <w:qFormat/>
    <w:rsid w:val="004E3E6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E3E6D"/>
    <w:rPr>
      <w:rFonts w:asciiTheme="majorHAnsi" w:eastAsiaTheme="majorEastAsia" w:hAnsiTheme="majorHAnsi" w:cstheme="majorBidi"/>
      <w:color w:val="17365D" w:themeColor="text2" w:themeShade="BF"/>
      <w:spacing w:val="5"/>
      <w:kern w:val="28"/>
      <w:sz w:val="52"/>
      <w:szCs w:val="52"/>
    </w:rPr>
  </w:style>
  <w:style w:type="character" w:customStyle="1" w:styleId="Heading3Char">
    <w:name w:val="Heading 3 Char"/>
    <w:basedOn w:val="DefaultParagraphFont"/>
    <w:link w:val="Heading3"/>
    <w:uiPriority w:val="9"/>
    <w:rsid w:val="004E3E6D"/>
    <w:rPr>
      <w:rFonts w:asciiTheme="majorHAnsi" w:eastAsiaTheme="majorEastAsia" w:hAnsiTheme="majorHAnsi" w:cstheme="majorBidi"/>
      <w:b/>
      <w:bCs/>
      <w:color w:val="4F81BD" w:themeColor="accent1"/>
    </w:rPr>
  </w:style>
  <w:style w:type="character" w:customStyle="1" w:styleId="Heading1Char">
    <w:name w:val="Heading 1 Char"/>
    <w:basedOn w:val="DefaultParagraphFont"/>
    <w:link w:val="Heading1"/>
    <w:uiPriority w:val="9"/>
    <w:rsid w:val="004E3E6D"/>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uiPriority w:val="9"/>
    <w:rsid w:val="004E3E6D"/>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4E3E6D"/>
    <w:rPr>
      <w:rFonts w:asciiTheme="majorHAnsi" w:eastAsiaTheme="majorEastAsia" w:hAnsiTheme="majorHAnsi" w:cstheme="majorBidi"/>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253</Words>
  <Characters>1444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Alexander Gibbons</dc:creator>
  <cp:lastModifiedBy>Sarah Matthews</cp:lastModifiedBy>
  <cp:revision>3</cp:revision>
  <cp:lastPrinted>2015-12-15T14:10:00Z</cp:lastPrinted>
  <dcterms:created xsi:type="dcterms:W3CDTF">2015-12-18T13:13:00Z</dcterms:created>
  <dcterms:modified xsi:type="dcterms:W3CDTF">2015-12-18T13:13:00Z</dcterms:modified>
</cp:coreProperties>
</file>